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B28" w:rsidRPr="00F30713" w:rsidRDefault="00193B28" w:rsidP="0044661F">
      <w:pPr>
        <w:spacing w:after="0" w:line="240" w:lineRule="auto"/>
        <w:jc w:val="center"/>
        <w:outlineLvl w:val="0"/>
        <w:rPr>
          <w:b/>
          <w:szCs w:val="24"/>
        </w:rPr>
      </w:pPr>
      <w:r>
        <w:rPr>
          <w:sz w:val="28"/>
          <w:szCs w:val="28"/>
        </w:rPr>
        <w:t xml:space="preserve"> </w:t>
      </w:r>
      <w:r w:rsidRPr="00F30713">
        <w:rPr>
          <w:b/>
          <w:szCs w:val="24"/>
        </w:rPr>
        <w:t>Мониторинг деятельности</w:t>
      </w:r>
    </w:p>
    <w:p w:rsidR="00691E3A" w:rsidRPr="00F30713" w:rsidRDefault="00691E3A" w:rsidP="0044661F">
      <w:pPr>
        <w:spacing w:after="0" w:line="240" w:lineRule="auto"/>
        <w:jc w:val="center"/>
        <w:outlineLvl w:val="0"/>
        <w:rPr>
          <w:b/>
          <w:szCs w:val="24"/>
        </w:rPr>
      </w:pPr>
      <w:r w:rsidRPr="00F30713">
        <w:rPr>
          <w:b/>
          <w:szCs w:val="24"/>
        </w:rPr>
        <w:t xml:space="preserve"> хозяйствующих субъектов, осуществляющих свою деятельность</w:t>
      </w:r>
    </w:p>
    <w:p w:rsidR="00691E3A" w:rsidRPr="00F30713" w:rsidRDefault="00691E3A" w:rsidP="00BE5CFF">
      <w:pPr>
        <w:spacing w:after="0" w:line="240" w:lineRule="auto"/>
        <w:jc w:val="center"/>
        <w:rPr>
          <w:b/>
          <w:szCs w:val="24"/>
        </w:rPr>
      </w:pPr>
      <w:r w:rsidRPr="00F30713">
        <w:rPr>
          <w:b/>
          <w:szCs w:val="24"/>
        </w:rPr>
        <w:t>на территории муниципального образования Ленинградской области,</w:t>
      </w:r>
    </w:p>
    <w:p w:rsidR="00691E3A" w:rsidRPr="00F30713" w:rsidRDefault="00691E3A" w:rsidP="00BE5CFF">
      <w:pPr>
        <w:spacing w:after="0" w:line="240" w:lineRule="auto"/>
        <w:jc w:val="center"/>
        <w:rPr>
          <w:b/>
          <w:szCs w:val="24"/>
        </w:rPr>
      </w:pPr>
      <w:r w:rsidRPr="00F30713">
        <w:rPr>
          <w:b/>
          <w:szCs w:val="24"/>
        </w:rPr>
        <w:t>доля участия муниципального образования,</w:t>
      </w:r>
    </w:p>
    <w:p w:rsidR="00691E3A" w:rsidRPr="00F30713" w:rsidRDefault="00691E3A" w:rsidP="00BE5CFF">
      <w:pPr>
        <w:spacing w:after="0" w:line="240" w:lineRule="auto"/>
        <w:jc w:val="center"/>
        <w:rPr>
          <w:b/>
          <w:szCs w:val="24"/>
        </w:rPr>
      </w:pPr>
      <w:r w:rsidRPr="00F30713">
        <w:rPr>
          <w:b/>
          <w:szCs w:val="24"/>
        </w:rPr>
        <w:t xml:space="preserve">в которых составляет ≥50% за </w:t>
      </w:r>
      <w:r w:rsidR="00FD5B95">
        <w:rPr>
          <w:b/>
          <w:szCs w:val="24"/>
        </w:rPr>
        <w:t>9 месяцев</w:t>
      </w:r>
      <w:r w:rsidR="005B6E2E">
        <w:rPr>
          <w:b/>
          <w:szCs w:val="24"/>
        </w:rPr>
        <w:t xml:space="preserve"> </w:t>
      </w:r>
      <w:r w:rsidRPr="00F30713">
        <w:rPr>
          <w:b/>
          <w:szCs w:val="24"/>
        </w:rPr>
        <w:t>202</w:t>
      </w:r>
      <w:r w:rsidR="005B6E2E">
        <w:rPr>
          <w:b/>
          <w:szCs w:val="24"/>
        </w:rPr>
        <w:t>4</w:t>
      </w:r>
      <w:r w:rsidRPr="00F30713">
        <w:rPr>
          <w:b/>
          <w:szCs w:val="24"/>
        </w:rPr>
        <w:t xml:space="preserve"> год</w:t>
      </w:r>
      <w:r w:rsidR="005B6E2E">
        <w:rPr>
          <w:b/>
          <w:szCs w:val="24"/>
        </w:rPr>
        <w:t>а</w:t>
      </w:r>
    </w:p>
    <w:p w:rsidR="003968DC" w:rsidRPr="008769DA" w:rsidRDefault="003968DC" w:rsidP="00BE5CFF">
      <w:pPr>
        <w:spacing w:after="0" w:line="240" w:lineRule="auto"/>
        <w:jc w:val="center"/>
        <w:rPr>
          <w:sz w:val="28"/>
          <w:szCs w:val="28"/>
          <w:u w:val="single"/>
        </w:rPr>
      </w:pPr>
      <w:r w:rsidRPr="00F30713">
        <w:rPr>
          <w:b/>
          <w:szCs w:val="24"/>
          <w:u w:val="single"/>
        </w:rPr>
        <w:t>(предварительные данные)</w:t>
      </w:r>
    </w:p>
    <w:p w:rsidR="00691E3A" w:rsidRPr="00BE5CFF" w:rsidRDefault="00691E3A" w:rsidP="00BE5CFF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10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1722"/>
        <w:gridCol w:w="1371"/>
        <w:gridCol w:w="2500"/>
        <w:gridCol w:w="2571"/>
        <w:gridCol w:w="1561"/>
      </w:tblGrid>
      <w:tr w:rsidR="00691E3A" w:rsidRPr="00BE5CFF" w:rsidTr="00E912EA">
        <w:trPr>
          <w:trHeight w:val="2757"/>
          <w:jc w:val="center"/>
        </w:trPr>
        <w:tc>
          <w:tcPr>
            <w:tcW w:w="498" w:type="dxa"/>
          </w:tcPr>
          <w:p w:rsidR="00691E3A" w:rsidRPr="00DA612E" w:rsidRDefault="00691E3A" w:rsidP="00DA612E">
            <w:pPr>
              <w:spacing w:after="0" w:line="240" w:lineRule="auto"/>
              <w:jc w:val="center"/>
            </w:pPr>
            <w:r w:rsidRPr="00DA612E">
              <w:rPr>
                <w:sz w:val="22"/>
              </w:rPr>
              <w:t xml:space="preserve">№ </w:t>
            </w:r>
            <w:proofErr w:type="spellStart"/>
            <w:r w:rsidRPr="00DA612E">
              <w:rPr>
                <w:sz w:val="22"/>
              </w:rPr>
              <w:t>пп</w:t>
            </w:r>
            <w:proofErr w:type="spellEnd"/>
          </w:p>
        </w:tc>
        <w:tc>
          <w:tcPr>
            <w:tcW w:w="1722" w:type="dxa"/>
          </w:tcPr>
          <w:p w:rsidR="00691E3A" w:rsidRPr="00DA612E" w:rsidRDefault="00691E3A" w:rsidP="00DA612E">
            <w:pPr>
              <w:spacing w:after="0" w:line="240" w:lineRule="auto"/>
              <w:jc w:val="center"/>
            </w:pPr>
            <w:r w:rsidRPr="00DA612E">
              <w:rPr>
                <w:sz w:val="22"/>
              </w:rPr>
              <w:t>Наименование организации</w:t>
            </w:r>
          </w:p>
        </w:tc>
        <w:tc>
          <w:tcPr>
            <w:tcW w:w="1371" w:type="dxa"/>
          </w:tcPr>
          <w:p w:rsidR="00691E3A" w:rsidRPr="00DA612E" w:rsidRDefault="00691E3A" w:rsidP="00DA612E">
            <w:pPr>
              <w:spacing w:after="0" w:line="240" w:lineRule="auto"/>
              <w:jc w:val="center"/>
            </w:pPr>
            <w:r w:rsidRPr="00DA612E">
              <w:rPr>
                <w:sz w:val="22"/>
              </w:rPr>
              <w:t>Суммарная доля участия (</w:t>
            </w:r>
            <w:proofErr w:type="spellStart"/>
            <w:r w:rsidRPr="00DA612E">
              <w:rPr>
                <w:sz w:val="22"/>
              </w:rPr>
              <w:t>собствен-ности</w:t>
            </w:r>
            <w:proofErr w:type="spellEnd"/>
            <w:r w:rsidRPr="00DA612E">
              <w:rPr>
                <w:sz w:val="22"/>
              </w:rPr>
              <w:t>) государства (</w:t>
            </w:r>
            <w:proofErr w:type="spellStart"/>
            <w:r w:rsidRPr="00DA612E">
              <w:rPr>
                <w:sz w:val="22"/>
              </w:rPr>
              <w:t>муниципа-литетов</w:t>
            </w:r>
            <w:proofErr w:type="spellEnd"/>
            <w:r w:rsidRPr="00DA612E">
              <w:rPr>
                <w:sz w:val="22"/>
              </w:rPr>
              <w:t>) в хозяйствующем субъекте, в процентах</w:t>
            </w:r>
          </w:p>
        </w:tc>
        <w:tc>
          <w:tcPr>
            <w:tcW w:w="2500" w:type="dxa"/>
          </w:tcPr>
          <w:p w:rsidR="00691E3A" w:rsidRPr="00DA612E" w:rsidRDefault="00691E3A" w:rsidP="00DA612E">
            <w:pPr>
              <w:spacing w:after="0" w:line="240" w:lineRule="auto"/>
              <w:jc w:val="center"/>
            </w:pPr>
            <w:r w:rsidRPr="00DA612E">
              <w:rPr>
                <w:sz w:val="22"/>
              </w:rPr>
              <w:t>Наименование товарного рынка присутствия хозяйствующего субъекта / наименование</w:t>
            </w:r>
          </w:p>
          <w:p w:rsidR="00691E3A" w:rsidRPr="00DA612E" w:rsidRDefault="00691E3A" w:rsidP="00DA612E">
            <w:pPr>
              <w:spacing w:after="0" w:line="240" w:lineRule="auto"/>
              <w:jc w:val="center"/>
            </w:pPr>
            <w:r w:rsidRPr="00DA612E">
              <w:rPr>
                <w:sz w:val="22"/>
              </w:rPr>
              <w:t>ОКВЭД</w:t>
            </w:r>
          </w:p>
        </w:tc>
        <w:tc>
          <w:tcPr>
            <w:tcW w:w="2571" w:type="dxa"/>
          </w:tcPr>
          <w:p w:rsidR="00691E3A" w:rsidRPr="00DA612E" w:rsidRDefault="00691E3A" w:rsidP="00DA612E">
            <w:pPr>
              <w:spacing w:after="0" w:line="240" w:lineRule="auto"/>
              <w:jc w:val="center"/>
            </w:pPr>
            <w:r w:rsidRPr="00DA612E">
              <w:rPr>
                <w:sz w:val="22"/>
              </w:rPr>
              <w:t>Рыночная доля хозяйствующего субъекта, в том числе объем (доля) выручки в общей величине стоимостного оборота рынка / объем (доля) реализованных на рынке товаров, работ и услуг в натуральном выражении</w:t>
            </w:r>
          </w:p>
          <w:p w:rsidR="00691E3A" w:rsidRPr="00DA612E" w:rsidRDefault="00691E3A" w:rsidP="00DA612E">
            <w:pPr>
              <w:spacing w:after="0" w:line="240" w:lineRule="auto"/>
              <w:jc w:val="center"/>
            </w:pPr>
          </w:p>
        </w:tc>
        <w:tc>
          <w:tcPr>
            <w:tcW w:w="1561" w:type="dxa"/>
          </w:tcPr>
          <w:p w:rsidR="00691E3A" w:rsidRPr="00DA612E" w:rsidRDefault="00691E3A" w:rsidP="00DA612E">
            <w:pPr>
              <w:spacing w:after="0" w:line="240" w:lineRule="auto"/>
              <w:jc w:val="center"/>
            </w:pPr>
            <w:r w:rsidRPr="00DA612E">
              <w:rPr>
                <w:sz w:val="22"/>
              </w:rPr>
              <w:t>Суммарный объём государственного (муниципального) финансирования хозяйствующего субъекта за 202</w:t>
            </w:r>
            <w:r w:rsidR="005B6E2E">
              <w:rPr>
                <w:sz w:val="22"/>
              </w:rPr>
              <w:t>4</w:t>
            </w:r>
            <w:r w:rsidRPr="00DA612E">
              <w:rPr>
                <w:sz w:val="22"/>
              </w:rPr>
              <w:t xml:space="preserve"> год,  </w:t>
            </w:r>
          </w:p>
          <w:p w:rsidR="00691E3A" w:rsidRPr="00DA612E" w:rsidRDefault="00691E3A" w:rsidP="00DA612E">
            <w:pPr>
              <w:spacing w:after="0" w:line="240" w:lineRule="auto"/>
              <w:jc w:val="center"/>
            </w:pPr>
            <w:r w:rsidRPr="00DA612E">
              <w:rPr>
                <w:sz w:val="22"/>
              </w:rPr>
              <w:t>в рублях</w:t>
            </w:r>
          </w:p>
        </w:tc>
      </w:tr>
      <w:tr w:rsidR="00691E3A" w:rsidRPr="0044661F" w:rsidTr="00E912EA">
        <w:trPr>
          <w:trHeight w:val="1601"/>
          <w:jc w:val="center"/>
        </w:trPr>
        <w:tc>
          <w:tcPr>
            <w:tcW w:w="498" w:type="dxa"/>
          </w:tcPr>
          <w:p w:rsidR="00691E3A" w:rsidRPr="002D04EB" w:rsidRDefault="00691E3A" w:rsidP="00DA612E">
            <w:pPr>
              <w:spacing w:after="0" w:line="240" w:lineRule="auto"/>
              <w:jc w:val="center"/>
            </w:pPr>
            <w:r w:rsidRPr="002D04EB">
              <w:rPr>
                <w:sz w:val="22"/>
              </w:rPr>
              <w:t>1.</w:t>
            </w:r>
          </w:p>
        </w:tc>
        <w:tc>
          <w:tcPr>
            <w:tcW w:w="1722" w:type="dxa"/>
          </w:tcPr>
          <w:p w:rsidR="00691E3A" w:rsidRPr="002D04EB" w:rsidRDefault="00691E3A" w:rsidP="00DB0452">
            <w:pPr>
              <w:spacing w:after="0" w:line="240" w:lineRule="auto"/>
              <w:jc w:val="center"/>
            </w:pPr>
            <w:r w:rsidRPr="002D04EB">
              <w:rPr>
                <w:sz w:val="22"/>
                <w:lang w:eastAsia="ru-RU"/>
              </w:rPr>
              <w:t>АО «Жиль</w:t>
            </w:r>
            <w:r w:rsidR="00DB0452" w:rsidRPr="002D04EB">
              <w:rPr>
                <w:sz w:val="22"/>
                <w:lang w:eastAsia="ru-RU"/>
              </w:rPr>
              <w:t>ё</w:t>
            </w:r>
            <w:r w:rsidRPr="002D04EB">
              <w:rPr>
                <w:sz w:val="22"/>
                <w:lang w:eastAsia="ru-RU"/>
              </w:rPr>
              <w:t>»</w:t>
            </w:r>
          </w:p>
        </w:tc>
        <w:tc>
          <w:tcPr>
            <w:tcW w:w="1371" w:type="dxa"/>
          </w:tcPr>
          <w:p w:rsidR="00691E3A" w:rsidRPr="002D04EB" w:rsidRDefault="00691E3A" w:rsidP="00DA612E">
            <w:pPr>
              <w:spacing w:after="0" w:line="240" w:lineRule="auto"/>
              <w:jc w:val="center"/>
            </w:pPr>
            <w:r w:rsidRPr="002D04EB">
              <w:rPr>
                <w:sz w:val="22"/>
              </w:rPr>
              <w:t>100</w:t>
            </w:r>
          </w:p>
        </w:tc>
        <w:tc>
          <w:tcPr>
            <w:tcW w:w="2500" w:type="dxa"/>
          </w:tcPr>
          <w:p w:rsidR="00691E3A" w:rsidRPr="002D04EB" w:rsidRDefault="00691E3A" w:rsidP="00DA612E">
            <w:pPr>
              <w:spacing w:after="0" w:line="240" w:lineRule="auto"/>
              <w:rPr>
                <w:u w:val="single"/>
                <w:lang w:eastAsia="ru-RU"/>
              </w:rPr>
            </w:pPr>
            <w:r w:rsidRPr="002D04EB">
              <w:rPr>
                <w:sz w:val="22"/>
                <w:u w:val="single"/>
                <w:lang w:eastAsia="ru-RU"/>
              </w:rPr>
              <w:t>Рынок услуг ЖКХ</w:t>
            </w:r>
          </w:p>
          <w:p w:rsidR="00691E3A" w:rsidRPr="002D04EB" w:rsidRDefault="00691E3A" w:rsidP="00DA612E">
            <w:pPr>
              <w:spacing w:after="0" w:line="240" w:lineRule="auto"/>
              <w:rPr>
                <w:i/>
                <w:lang w:eastAsia="ru-RU"/>
              </w:rPr>
            </w:pPr>
            <w:r w:rsidRPr="002D04EB">
              <w:rPr>
                <w:i/>
                <w:sz w:val="22"/>
                <w:lang w:eastAsia="ru-RU"/>
              </w:rPr>
              <w:t>Основной вид деятельности:</w:t>
            </w:r>
          </w:p>
          <w:p w:rsidR="00691E3A" w:rsidRPr="002D04EB" w:rsidRDefault="00691E3A" w:rsidP="00DA612E">
            <w:pPr>
              <w:spacing w:after="0" w:line="240" w:lineRule="auto"/>
              <w:rPr>
                <w:lang w:eastAsia="ru-RU"/>
              </w:rPr>
            </w:pPr>
            <w:r w:rsidRPr="002D04EB">
              <w:rPr>
                <w:sz w:val="22"/>
                <w:lang w:eastAsia="ru-RU"/>
              </w:rPr>
              <w:t>68.32.1 Управление эксплуатацией жилого фонда за вознаграждение или на договорной основе.</w:t>
            </w:r>
          </w:p>
          <w:p w:rsidR="00691E3A" w:rsidRPr="002D04EB" w:rsidRDefault="00691E3A" w:rsidP="00DA612E">
            <w:pPr>
              <w:spacing w:after="0" w:line="240" w:lineRule="auto"/>
            </w:pPr>
          </w:p>
        </w:tc>
        <w:tc>
          <w:tcPr>
            <w:tcW w:w="2571" w:type="dxa"/>
          </w:tcPr>
          <w:p w:rsidR="00691E3A" w:rsidRPr="002D04EB" w:rsidRDefault="003968DC" w:rsidP="00AC2FE2">
            <w:pPr>
              <w:spacing w:after="0" w:line="240" w:lineRule="auto"/>
              <w:jc w:val="center"/>
            </w:pPr>
            <w:r w:rsidRPr="002D04EB">
              <w:t xml:space="preserve">  </w:t>
            </w:r>
            <w:r w:rsidR="00AC2FE2" w:rsidRPr="002D04EB">
              <w:t>513 795,3</w:t>
            </w:r>
            <w:r w:rsidR="004B4951" w:rsidRPr="002D04EB">
              <w:t xml:space="preserve"> тыс. руб.                      </w:t>
            </w:r>
            <w:r w:rsidR="004B4951" w:rsidRPr="002D04EB">
              <w:rPr>
                <w:rFonts w:eastAsia="Times New Roman"/>
                <w:sz w:val="22"/>
              </w:rPr>
              <w:t>В натуральном выражении данных нет</w:t>
            </w:r>
          </w:p>
        </w:tc>
        <w:tc>
          <w:tcPr>
            <w:tcW w:w="1561" w:type="dxa"/>
          </w:tcPr>
          <w:p w:rsidR="000B242C" w:rsidRPr="002D04EB" w:rsidRDefault="00DB0452" w:rsidP="00DB0452">
            <w:pPr>
              <w:spacing w:after="0" w:line="240" w:lineRule="auto"/>
              <w:jc w:val="center"/>
              <w:rPr>
                <w:lang w:eastAsia="ru-RU"/>
              </w:rPr>
            </w:pPr>
            <w:r w:rsidRPr="002D04EB">
              <w:rPr>
                <w:lang w:eastAsia="ru-RU"/>
              </w:rPr>
              <w:t>0</w:t>
            </w:r>
          </w:p>
          <w:p w:rsidR="00691E3A" w:rsidRPr="002D04EB" w:rsidRDefault="00691E3A" w:rsidP="0044661F">
            <w:pPr>
              <w:spacing w:after="0" w:line="240" w:lineRule="auto"/>
              <w:rPr>
                <w:lang w:eastAsia="ru-RU"/>
              </w:rPr>
            </w:pPr>
          </w:p>
        </w:tc>
      </w:tr>
      <w:tr w:rsidR="00691E3A" w:rsidRPr="0044661F" w:rsidTr="00E912EA">
        <w:trPr>
          <w:trHeight w:val="1633"/>
          <w:jc w:val="center"/>
        </w:trPr>
        <w:tc>
          <w:tcPr>
            <w:tcW w:w="498" w:type="dxa"/>
          </w:tcPr>
          <w:p w:rsidR="00691E3A" w:rsidRPr="002D04EB" w:rsidRDefault="00691E3A" w:rsidP="00DA612E">
            <w:pPr>
              <w:spacing w:after="0" w:line="240" w:lineRule="auto"/>
              <w:jc w:val="center"/>
            </w:pPr>
            <w:r w:rsidRPr="002D04EB">
              <w:rPr>
                <w:sz w:val="22"/>
              </w:rPr>
              <w:t>2.</w:t>
            </w:r>
          </w:p>
        </w:tc>
        <w:tc>
          <w:tcPr>
            <w:tcW w:w="1722" w:type="dxa"/>
          </w:tcPr>
          <w:p w:rsidR="00691E3A" w:rsidRPr="002D04EB" w:rsidRDefault="00691E3A" w:rsidP="00DA612E">
            <w:pPr>
              <w:spacing w:after="0" w:line="240" w:lineRule="auto"/>
              <w:jc w:val="center"/>
              <w:rPr>
                <w:lang w:eastAsia="ru-RU"/>
              </w:rPr>
            </w:pPr>
            <w:r w:rsidRPr="002D04EB">
              <w:rPr>
                <w:sz w:val="22"/>
                <w:lang w:eastAsia="ru-RU"/>
              </w:rPr>
              <w:t>АО «Управление жилищно-коммунальным хозяйством Тихвинского района»</w:t>
            </w:r>
          </w:p>
          <w:p w:rsidR="00691E3A" w:rsidRPr="002D04EB" w:rsidRDefault="00691E3A" w:rsidP="00DA612E">
            <w:pPr>
              <w:spacing w:after="0" w:line="240" w:lineRule="auto"/>
              <w:jc w:val="center"/>
            </w:pPr>
          </w:p>
        </w:tc>
        <w:tc>
          <w:tcPr>
            <w:tcW w:w="1371" w:type="dxa"/>
          </w:tcPr>
          <w:p w:rsidR="00691E3A" w:rsidRPr="002D04EB" w:rsidRDefault="00691E3A" w:rsidP="00DA612E">
            <w:pPr>
              <w:spacing w:after="0" w:line="240" w:lineRule="auto"/>
              <w:jc w:val="center"/>
            </w:pPr>
          </w:p>
          <w:p w:rsidR="00691E3A" w:rsidRPr="002D04EB" w:rsidRDefault="00691E3A" w:rsidP="00DA612E">
            <w:pPr>
              <w:spacing w:after="0" w:line="240" w:lineRule="auto"/>
              <w:jc w:val="center"/>
            </w:pPr>
            <w:r w:rsidRPr="002D04EB">
              <w:rPr>
                <w:sz w:val="22"/>
              </w:rPr>
              <w:t>100</w:t>
            </w:r>
          </w:p>
        </w:tc>
        <w:tc>
          <w:tcPr>
            <w:tcW w:w="2500" w:type="dxa"/>
          </w:tcPr>
          <w:p w:rsidR="00691E3A" w:rsidRPr="002D04EB" w:rsidRDefault="00691E3A" w:rsidP="00DA612E">
            <w:pPr>
              <w:spacing w:after="0" w:line="240" w:lineRule="auto"/>
              <w:rPr>
                <w:u w:val="single"/>
                <w:lang w:eastAsia="ru-RU"/>
              </w:rPr>
            </w:pPr>
            <w:r w:rsidRPr="002D04EB">
              <w:rPr>
                <w:sz w:val="22"/>
                <w:u w:val="single"/>
                <w:lang w:eastAsia="ru-RU"/>
              </w:rPr>
              <w:t>Рынок услуг ЖКХ</w:t>
            </w:r>
          </w:p>
          <w:p w:rsidR="00691E3A" w:rsidRPr="002D04EB" w:rsidRDefault="00691E3A" w:rsidP="00DA612E">
            <w:pPr>
              <w:spacing w:after="0" w:line="240" w:lineRule="auto"/>
              <w:rPr>
                <w:i/>
                <w:lang w:eastAsia="ru-RU"/>
              </w:rPr>
            </w:pPr>
            <w:r w:rsidRPr="002D04EB">
              <w:rPr>
                <w:i/>
                <w:sz w:val="22"/>
                <w:lang w:eastAsia="ru-RU"/>
              </w:rPr>
              <w:t>Основной вид деятельности:</w:t>
            </w:r>
          </w:p>
          <w:p w:rsidR="00691E3A" w:rsidRPr="002D04EB" w:rsidRDefault="00691E3A" w:rsidP="00DA612E">
            <w:pPr>
              <w:spacing w:after="0" w:line="240" w:lineRule="auto"/>
              <w:rPr>
                <w:lang w:eastAsia="ru-RU"/>
              </w:rPr>
            </w:pPr>
            <w:r w:rsidRPr="002D04EB">
              <w:rPr>
                <w:sz w:val="22"/>
                <w:lang w:eastAsia="ru-RU"/>
              </w:rPr>
              <w:t>35.30 Производство, передача и распределение пара и горячей воды.</w:t>
            </w:r>
          </w:p>
          <w:p w:rsidR="00691E3A" w:rsidRPr="002D04EB" w:rsidRDefault="00691E3A" w:rsidP="00DA612E">
            <w:pPr>
              <w:spacing w:after="0" w:line="240" w:lineRule="auto"/>
            </w:pPr>
          </w:p>
        </w:tc>
        <w:tc>
          <w:tcPr>
            <w:tcW w:w="2571" w:type="dxa"/>
          </w:tcPr>
          <w:p w:rsidR="00691E3A" w:rsidRPr="002D04EB" w:rsidRDefault="002D04EB" w:rsidP="006656D9">
            <w:pPr>
              <w:spacing w:after="0" w:line="240" w:lineRule="auto"/>
              <w:jc w:val="center"/>
            </w:pPr>
            <w:r w:rsidRPr="002D04EB">
              <w:t>214 402,6</w:t>
            </w:r>
            <w:r w:rsidR="004B4951" w:rsidRPr="002D04EB">
              <w:t xml:space="preserve"> тыс. руб.                      </w:t>
            </w:r>
            <w:r w:rsidR="004B4951" w:rsidRPr="002D04EB">
              <w:rPr>
                <w:rFonts w:eastAsia="Times New Roman"/>
                <w:sz w:val="22"/>
              </w:rPr>
              <w:t>В натуральном выражении данных нет</w:t>
            </w:r>
          </w:p>
        </w:tc>
        <w:tc>
          <w:tcPr>
            <w:tcW w:w="1561" w:type="dxa"/>
          </w:tcPr>
          <w:p w:rsidR="00691E3A" w:rsidRPr="002D04EB" w:rsidRDefault="000B242C" w:rsidP="00DA612E">
            <w:pPr>
              <w:spacing w:after="0" w:line="240" w:lineRule="auto"/>
              <w:jc w:val="center"/>
              <w:rPr>
                <w:lang w:eastAsia="ru-RU"/>
              </w:rPr>
            </w:pPr>
            <w:r w:rsidRPr="002D04EB">
              <w:rPr>
                <w:lang w:eastAsia="ru-RU"/>
              </w:rPr>
              <w:t>0</w:t>
            </w:r>
          </w:p>
        </w:tc>
      </w:tr>
      <w:tr w:rsidR="00691E3A" w:rsidRPr="00BE5CFF" w:rsidTr="00E912EA">
        <w:trPr>
          <w:trHeight w:val="1158"/>
          <w:jc w:val="center"/>
        </w:trPr>
        <w:tc>
          <w:tcPr>
            <w:tcW w:w="498" w:type="dxa"/>
          </w:tcPr>
          <w:p w:rsidR="00691E3A" w:rsidRPr="002D04EB" w:rsidRDefault="00691E3A" w:rsidP="00DA612E">
            <w:pPr>
              <w:spacing w:after="0" w:line="240" w:lineRule="auto"/>
              <w:jc w:val="center"/>
            </w:pPr>
            <w:r w:rsidRPr="002D04EB">
              <w:rPr>
                <w:sz w:val="22"/>
              </w:rPr>
              <w:t>3.</w:t>
            </w:r>
          </w:p>
        </w:tc>
        <w:tc>
          <w:tcPr>
            <w:tcW w:w="1722" w:type="dxa"/>
          </w:tcPr>
          <w:p w:rsidR="00691E3A" w:rsidRPr="002D04EB" w:rsidRDefault="00691E3A" w:rsidP="00DA612E">
            <w:pPr>
              <w:spacing w:after="0" w:line="240" w:lineRule="auto"/>
              <w:jc w:val="center"/>
            </w:pPr>
            <w:r w:rsidRPr="002D04EB">
              <w:rPr>
                <w:sz w:val="22"/>
                <w:lang w:eastAsia="ru-RU"/>
              </w:rPr>
              <w:t>АО «Чистый город»</w:t>
            </w:r>
          </w:p>
        </w:tc>
        <w:tc>
          <w:tcPr>
            <w:tcW w:w="1371" w:type="dxa"/>
          </w:tcPr>
          <w:p w:rsidR="00691E3A" w:rsidRPr="002D04EB" w:rsidRDefault="00691E3A" w:rsidP="00DA612E">
            <w:pPr>
              <w:spacing w:after="0" w:line="240" w:lineRule="auto"/>
              <w:jc w:val="center"/>
            </w:pPr>
            <w:r w:rsidRPr="002D04EB">
              <w:rPr>
                <w:sz w:val="22"/>
              </w:rPr>
              <w:t>100</w:t>
            </w:r>
          </w:p>
        </w:tc>
        <w:tc>
          <w:tcPr>
            <w:tcW w:w="2500" w:type="dxa"/>
          </w:tcPr>
          <w:p w:rsidR="00691E3A" w:rsidRPr="002D04EB" w:rsidRDefault="00691E3A" w:rsidP="00DA612E">
            <w:pPr>
              <w:spacing w:after="0" w:line="240" w:lineRule="auto"/>
              <w:rPr>
                <w:u w:val="single"/>
                <w:lang w:eastAsia="ru-RU"/>
              </w:rPr>
            </w:pPr>
            <w:r w:rsidRPr="002D04EB">
              <w:rPr>
                <w:sz w:val="22"/>
                <w:u w:val="single"/>
                <w:lang w:eastAsia="ru-RU"/>
              </w:rPr>
              <w:t>Рынок услуг ЖКХ</w:t>
            </w:r>
          </w:p>
          <w:p w:rsidR="00691E3A" w:rsidRPr="002D04EB" w:rsidRDefault="00691E3A" w:rsidP="00DA612E">
            <w:pPr>
              <w:spacing w:after="0" w:line="240" w:lineRule="auto"/>
              <w:rPr>
                <w:i/>
                <w:lang w:eastAsia="ru-RU"/>
              </w:rPr>
            </w:pPr>
            <w:r w:rsidRPr="002D04EB">
              <w:rPr>
                <w:i/>
                <w:sz w:val="22"/>
                <w:lang w:eastAsia="ru-RU"/>
              </w:rPr>
              <w:t>Основной вид деятельности:</w:t>
            </w:r>
          </w:p>
          <w:p w:rsidR="00691E3A" w:rsidRPr="002D04EB" w:rsidRDefault="00691E3A" w:rsidP="00DA612E">
            <w:pPr>
              <w:spacing w:after="0" w:line="240" w:lineRule="auto"/>
              <w:rPr>
                <w:lang w:eastAsia="ru-RU"/>
              </w:rPr>
            </w:pPr>
            <w:r w:rsidRPr="002D04EB">
              <w:rPr>
                <w:sz w:val="22"/>
                <w:lang w:eastAsia="ru-RU"/>
              </w:rPr>
              <w:t>38.1 Сбор отходов</w:t>
            </w:r>
          </w:p>
          <w:p w:rsidR="00691E3A" w:rsidRPr="002D04EB" w:rsidRDefault="00691E3A" w:rsidP="00DA612E">
            <w:pPr>
              <w:spacing w:after="0" w:line="240" w:lineRule="auto"/>
              <w:jc w:val="center"/>
            </w:pPr>
          </w:p>
        </w:tc>
        <w:tc>
          <w:tcPr>
            <w:tcW w:w="2571" w:type="dxa"/>
          </w:tcPr>
          <w:p w:rsidR="00691E3A" w:rsidRPr="002D04EB" w:rsidRDefault="005F0D27" w:rsidP="00DA612E">
            <w:pPr>
              <w:spacing w:after="0" w:line="240" w:lineRule="auto"/>
              <w:jc w:val="center"/>
            </w:pPr>
            <w:r w:rsidRPr="002D04EB">
              <w:t>54 185</w:t>
            </w:r>
            <w:r w:rsidR="004B4951" w:rsidRPr="002D04EB">
              <w:t xml:space="preserve"> тыс. руб.                      </w:t>
            </w:r>
            <w:r w:rsidR="004B4951" w:rsidRPr="002D04EB">
              <w:rPr>
                <w:rFonts w:eastAsia="Times New Roman"/>
                <w:sz w:val="22"/>
              </w:rPr>
              <w:t>В натуральном выражении данных нет</w:t>
            </w:r>
          </w:p>
        </w:tc>
        <w:tc>
          <w:tcPr>
            <w:tcW w:w="1561" w:type="dxa"/>
          </w:tcPr>
          <w:p w:rsidR="00691E3A" w:rsidRPr="002D04EB" w:rsidRDefault="00691E3A" w:rsidP="00DA612E">
            <w:pPr>
              <w:spacing w:after="0" w:line="240" w:lineRule="auto"/>
              <w:jc w:val="center"/>
            </w:pPr>
          </w:p>
          <w:p w:rsidR="00691E3A" w:rsidRPr="002D04EB" w:rsidRDefault="00193B28" w:rsidP="00DA612E">
            <w:pPr>
              <w:spacing w:after="0" w:line="240" w:lineRule="auto"/>
              <w:jc w:val="center"/>
            </w:pPr>
            <w:r w:rsidRPr="002D04EB">
              <w:rPr>
                <w:sz w:val="22"/>
              </w:rPr>
              <w:t xml:space="preserve"> </w:t>
            </w:r>
            <w:r w:rsidR="000B242C" w:rsidRPr="002D04EB">
              <w:rPr>
                <w:sz w:val="22"/>
              </w:rPr>
              <w:t>0</w:t>
            </w:r>
            <w:bookmarkStart w:id="0" w:name="_GoBack"/>
            <w:bookmarkEnd w:id="0"/>
          </w:p>
        </w:tc>
      </w:tr>
    </w:tbl>
    <w:p w:rsidR="00691E3A" w:rsidRPr="00BE5CFF" w:rsidRDefault="00691E3A" w:rsidP="00BE5CFF">
      <w:pPr>
        <w:spacing w:after="0" w:line="276" w:lineRule="auto"/>
        <w:rPr>
          <w:sz w:val="28"/>
          <w:szCs w:val="28"/>
        </w:rPr>
      </w:pPr>
    </w:p>
    <w:p w:rsidR="00F30713" w:rsidRDefault="00F30713" w:rsidP="00F30713">
      <w:pPr>
        <w:pStyle w:val="pboth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>
        <w:rPr>
          <w:color w:val="000000"/>
        </w:rPr>
        <w:t>По итогам проведения мониторинга деятельности хозяйствующих субъектов, доля участия субъекта Российской Федерации или муниципального образования в которых составляет 50 и более процентов, и составления Реестра следует, что:</w:t>
      </w:r>
      <w:bookmarkStart w:id="1" w:name="100195"/>
      <w:bookmarkEnd w:id="1"/>
    </w:p>
    <w:p w:rsidR="00F30713" w:rsidRDefault="00F30713" w:rsidP="00F30713">
      <w:pPr>
        <w:pStyle w:val="pboth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>
        <w:rPr>
          <w:color w:val="000000"/>
        </w:rPr>
        <w:t>- величина муниципального участия составляет 100 %;</w:t>
      </w:r>
      <w:bookmarkStart w:id="2" w:name="100196"/>
      <w:bookmarkEnd w:id="2"/>
    </w:p>
    <w:p w:rsidR="00691E3A" w:rsidRDefault="00F30713" w:rsidP="004A5EF3">
      <w:pPr>
        <w:spacing w:after="0" w:line="240" w:lineRule="auto"/>
        <w:jc w:val="both"/>
      </w:pPr>
      <w:r>
        <w:rPr>
          <w:color w:val="000000"/>
        </w:rPr>
        <w:t>- динамика количества хозяйствующих субъектов, доля участия субъекта Российской Федерации или муниципального образования в которых составляет 50 и более процентов, по сравнению с предыдущим периодом остаётся на прежнем уровне.</w:t>
      </w:r>
    </w:p>
    <w:sectPr w:rsidR="00691E3A" w:rsidSect="00A02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A6F"/>
    <w:rsid w:val="000B242C"/>
    <w:rsid w:val="00193B28"/>
    <w:rsid w:val="00244C34"/>
    <w:rsid w:val="00284398"/>
    <w:rsid w:val="002D04EB"/>
    <w:rsid w:val="003968DC"/>
    <w:rsid w:val="0044661F"/>
    <w:rsid w:val="004A5EF3"/>
    <w:rsid w:val="004B4951"/>
    <w:rsid w:val="0050580C"/>
    <w:rsid w:val="005B6E2E"/>
    <w:rsid w:val="005F0D27"/>
    <w:rsid w:val="00601A9B"/>
    <w:rsid w:val="006656D9"/>
    <w:rsid w:val="00675A6D"/>
    <w:rsid w:val="00691E3A"/>
    <w:rsid w:val="006D3D6E"/>
    <w:rsid w:val="00781782"/>
    <w:rsid w:val="008769DA"/>
    <w:rsid w:val="009778BE"/>
    <w:rsid w:val="00A02189"/>
    <w:rsid w:val="00A25B66"/>
    <w:rsid w:val="00AB45BD"/>
    <w:rsid w:val="00AC2FE2"/>
    <w:rsid w:val="00B5080C"/>
    <w:rsid w:val="00B53181"/>
    <w:rsid w:val="00BB6F6C"/>
    <w:rsid w:val="00BE5CFF"/>
    <w:rsid w:val="00C3269E"/>
    <w:rsid w:val="00D54689"/>
    <w:rsid w:val="00DA612E"/>
    <w:rsid w:val="00DB0452"/>
    <w:rsid w:val="00DF0A6F"/>
    <w:rsid w:val="00E57102"/>
    <w:rsid w:val="00E912EA"/>
    <w:rsid w:val="00EC6712"/>
    <w:rsid w:val="00F30713"/>
    <w:rsid w:val="00F36AE2"/>
    <w:rsid w:val="00F65EA4"/>
    <w:rsid w:val="00FD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6B58EFD-1F4B-4712-B503-3EF081FE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189"/>
    <w:pPr>
      <w:spacing w:after="160" w:line="259" w:lineRule="auto"/>
    </w:pPr>
    <w:rPr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0A6F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uiPriority w:val="99"/>
    <w:rsid w:val="00BE5CFF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rsid w:val="0044661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EE72CD"/>
    <w:rPr>
      <w:sz w:val="0"/>
      <w:szCs w:val="0"/>
      <w:lang w:eastAsia="en-US"/>
    </w:rPr>
  </w:style>
  <w:style w:type="paragraph" w:customStyle="1" w:styleId="pboth">
    <w:name w:val="pboth"/>
    <w:basedOn w:val="a"/>
    <w:rsid w:val="00F30713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44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44C3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6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Амур Анатолий Владимирович</dc:creator>
  <cp:keywords/>
  <dc:description/>
  <cp:lastModifiedBy>Амур Анатолий Владимирович</cp:lastModifiedBy>
  <cp:revision>6</cp:revision>
  <cp:lastPrinted>2024-07-24T07:58:00Z</cp:lastPrinted>
  <dcterms:created xsi:type="dcterms:W3CDTF">2024-10-08T09:22:00Z</dcterms:created>
  <dcterms:modified xsi:type="dcterms:W3CDTF">2024-10-08T13:38:00Z</dcterms:modified>
</cp:coreProperties>
</file>